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7722" w14:textId="77777777" w:rsidR="00D36CB4" w:rsidRDefault="00000000">
      <w:pPr>
        <w:pStyle w:val="BodyText"/>
        <w:spacing w:before="76"/>
        <w:ind w:left="12" w:right="22"/>
        <w:jc w:val="center"/>
      </w:pPr>
      <w:r>
        <w:rPr>
          <w:color w:val="010101"/>
          <w:w w:val="105"/>
        </w:rPr>
        <w:t>Case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Information</w:t>
      </w:r>
      <w:r>
        <w:rPr>
          <w:color w:val="010101"/>
          <w:spacing w:val="-2"/>
          <w:w w:val="105"/>
        </w:rPr>
        <w:t xml:space="preserve"> Record</w:t>
      </w:r>
    </w:p>
    <w:p w14:paraId="08D17723" w14:textId="77777777" w:rsidR="00D36CB4" w:rsidRDefault="00D36CB4">
      <w:pPr>
        <w:spacing w:before="33" w:after="1"/>
        <w:rPr>
          <w:b/>
          <w:sz w:val="20"/>
        </w:rPr>
      </w:pPr>
    </w:p>
    <w:tbl>
      <w:tblPr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4760"/>
        <w:gridCol w:w="30"/>
      </w:tblGrid>
      <w:tr w:rsidR="00D36CB4" w14:paraId="08D17726" w14:textId="77777777">
        <w:trPr>
          <w:trHeight w:val="383"/>
        </w:trPr>
        <w:tc>
          <w:tcPr>
            <w:tcW w:w="4794" w:type="dxa"/>
          </w:tcPr>
          <w:p w14:paraId="08D17724" w14:textId="77777777" w:rsidR="00D36CB4" w:rsidRDefault="00000000">
            <w:pPr>
              <w:pStyle w:val="TableParagraph"/>
              <w:spacing w:before="72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Court:</w:t>
            </w:r>
          </w:p>
        </w:tc>
        <w:tc>
          <w:tcPr>
            <w:tcW w:w="4790" w:type="dxa"/>
            <w:gridSpan w:val="2"/>
          </w:tcPr>
          <w:p w14:paraId="08D17725" w14:textId="77777777" w:rsidR="00D36CB4" w:rsidRDefault="00000000">
            <w:pPr>
              <w:pStyle w:val="TableParagraph"/>
              <w:spacing w:before="72"/>
              <w:ind w:left="266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Presiding:</w:t>
            </w:r>
          </w:p>
        </w:tc>
      </w:tr>
      <w:tr w:rsidR="00D36CB4" w14:paraId="08D17729" w14:textId="77777777">
        <w:trPr>
          <w:trHeight w:val="940"/>
        </w:trPr>
        <w:tc>
          <w:tcPr>
            <w:tcW w:w="4794" w:type="dxa"/>
          </w:tcPr>
          <w:p w14:paraId="08D17727" w14:textId="77777777" w:rsidR="00D36CB4" w:rsidRDefault="00000000">
            <w:pPr>
              <w:pStyle w:val="TableParagraph"/>
              <w:spacing w:before="216" w:line="266" w:lineRule="auto"/>
              <w:ind w:left="333" w:right="966" w:firstLine="7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Vermont Superior Court </w:t>
            </w:r>
            <w:r>
              <w:rPr>
                <w:color w:val="010101"/>
                <w:spacing w:val="-2"/>
                <w:w w:val="105"/>
                <w:sz w:val="23"/>
              </w:rPr>
              <w:t>Williston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Criminal</w:t>
            </w:r>
            <w:r>
              <w:rPr>
                <w:color w:val="010101"/>
                <w:spacing w:val="-10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Division</w:t>
            </w:r>
          </w:p>
        </w:tc>
        <w:tc>
          <w:tcPr>
            <w:tcW w:w="4790" w:type="dxa"/>
            <w:gridSpan w:val="2"/>
          </w:tcPr>
          <w:p w14:paraId="08D17728" w14:textId="77777777" w:rsidR="00D36CB4" w:rsidRDefault="00000000">
            <w:pPr>
              <w:pStyle w:val="TableParagraph"/>
              <w:spacing w:before="216" w:line="252" w:lineRule="auto"/>
              <w:ind w:left="335" w:right="2150" w:hanging="14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Alison Flowers Superior</w:t>
            </w:r>
            <w:r>
              <w:rPr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Court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Judge</w:t>
            </w:r>
          </w:p>
        </w:tc>
      </w:tr>
      <w:tr w:rsidR="00D36CB4" w14:paraId="08D17732" w14:textId="77777777" w:rsidTr="00D05B0A">
        <w:trPr>
          <w:trHeight w:val="974"/>
        </w:trPr>
        <w:tc>
          <w:tcPr>
            <w:tcW w:w="4794" w:type="dxa"/>
            <w:vMerge w:val="restart"/>
          </w:tcPr>
          <w:p w14:paraId="08D1772A" w14:textId="77777777" w:rsidR="00D36CB4" w:rsidRDefault="00000000">
            <w:pPr>
              <w:pStyle w:val="TableParagraph"/>
              <w:spacing w:before="77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 xml:space="preserve">Court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Address:</w:t>
            </w:r>
          </w:p>
          <w:p w14:paraId="08D1772B" w14:textId="77777777" w:rsidR="00D36CB4" w:rsidRDefault="00000000">
            <w:pPr>
              <w:pStyle w:val="TableParagraph"/>
              <w:spacing w:before="71"/>
              <w:ind w:left="40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Courtroom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1</w:t>
            </w:r>
          </w:p>
          <w:p w14:paraId="08D1772C" w14:textId="77777777" w:rsidR="00D36CB4" w:rsidRDefault="00000000">
            <w:pPr>
              <w:pStyle w:val="TableParagraph"/>
              <w:spacing w:before="14"/>
              <w:ind w:left="40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32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Cherry</w:t>
            </w:r>
            <w:r>
              <w:rPr>
                <w:color w:val="010101"/>
                <w:spacing w:val="-5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Street, Suite</w:t>
            </w:r>
            <w:r>
              <w:rPr>
                <w:color w:val="010101"/>
                <w:spacing w:val="-4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3"/>
              </w:rPr>
              <w:t>200</w:t>
            </w:r>
          </w:p>
          <w:p w14:paraId="08D1772D" w14:textId="77777777" w:rsidR="00D36CB4" w:rsidRDefault="00000000">
            <w:pPr>
              <w:pStyle w:val="TableParagraph"/>
              <w:spacing w:before="24"/>
              <w:ind w:left="337"/>
              <w:rPr>
                <w:sz w:val="23"/>
              </w:rPr>
            </w:pPr>
            <w:r>
              <w:rPr>
                <w:color w:val="010101"/>
                <w:sz w:val="23"/>
              </w:rPr>
              <w:t>Williston,</w:t>
            </w:r>
            <w:r>
              <w:rPr>
                <w:color w:val="010101"/>
                <w:spacing w:val="3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Vermont</w:t>
            </w:r>
            <w:r>
              <w:rPr>
                <w:color w:val="010101"/>
                <w:spacing w:val="68"/>
                <w:w w:val="15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05401</w:t>
            </w:r>
          </w:p>
        </w:tc>
        <w:tc>
          <w:tcPr>
            <w:tcW w:w="4760" w:type="dxa"/>
            <w:tcBorders>
              <w:bottom w:val="single" w:sz="2" w:space="0" w:color="000000"/>
              <w:right w:val="nil"/>
            </w:tcBorders>
          </w:tcPr>
          <w:p w14:paraId="08D1772E" w14:textId="77777777" w:rsidR="00D36CB4" w:rsidRDefault="00000000">
            <w:pPr>
              <w:pStyle w:val="TableParagraph"/>
              <w:spacing w:before="77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Court</w:t>
            </w:r>
            <w:r>
              <w:rPr>
                <w:b/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Reporter:</w:t>
            </w:r>
          </w:p>
          <w:p w14:paraId="08D1772F" w14:textId="776A6A5A" w:rsidR="00D36CB4" w:rsidRDefault="00000000">
            <w:pPr>
              <w:pStyle w:val="TableParagraph"/>
              <w:spacing w:before="71"/>
              <w:ind w:left="402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Sarah</w:t>
            </w:r>
            <w:r w:rsidR="00D05B0A">
              <w:rPr>
                <w:color w:val="010101"/>
                <w:w w:val="105"/>
                <w:sz w:val="23"/>
              </w:rPr>
              <w:t xml:space="preserve"> S</w:t>
            </w:r>
            <w:r w:rsidR="007C4E50">
              <w:rPr>
                <w:color w:val="010101"/>
                <w:w w:val="105"/>
                <w:sz w:val="23"/>
              </w:rPr>
              <w:t>mith, CER</w:t>
            </w:r>
          </w:p>
          <w:p w14:paraId="08D17730" w14:textId="4AEA2F43" w:rsidR="00D36CB4" w:rsidRDefault="007C4E50">
            <w:pPr>
              <w:pStyle w:val="TableParagraph"/>
              <w:spacing w:before="14" w:line="263" w:lineRule="exact"/>
              <w:ind w:left="398"/>
              <w:rPr>
                <w:sz w:val="23"/>
              </w:rPr>
            </w:pPr>
            <w:r>
              <w:rPr>
                <w:color w:val="010101"/>
                <w:sz w:val="23"/>
              </w:rPr>
              <w:t>(</w:t>
            </w:r>
            <w:r w:rsidR="00000000">
              <w:rPr>
                <w:color w:val="010101"/>
                <w:sz w:val="23"/>
              </w:rPr>
              <w:t>802</w:t>
            </w:r>
            <w:r>
              <w:rPr>
                <w:color w:val="010101"/>
                <w:spacing w:val="6"/>
                <w:sz w:val="23"/>
              </w:rPr>
              <w:t>)</w:t>
            </w:r>
            <w:r w:rsidR="00000000">
              <w:rPr>
                <w:color w:val="010101"/>
                <w:spacing w:val="6"/>
                <w:sz w:val="23"/>
              </w:rPr>
              <w:t xml:space="preserve"> </w:t>
            </w:r>
            <w:r w:rsidR="00000000">
              <w:rPr>
                <w:color w:val="010101"/>
                <w:sz w:val="23"/>
              </w:rPr>
              <w:t>993-</w:t>
            </w:r>
            <w:r w:rsidR="00000000">
              <w:rPr>
                <w:color w:val="010101"/>
                <w:spacing w:val="-4"/>
                <w:sz w:val="23"/>
              </w:rPr>
              <w:t>9245</w:t>
            </w:r>
          </w:p>
        </w:tc>
        <w:tc>
          <w:tcPr>
            <w:tcW w:w="30" w:type="dxa"/>
            <w:vMerge w:val="restart"/>
            <w:tcBorders>
              <w:left w:val="nil"/>
            </w:tcBorders>
          </w:tcPr>
          <w:p w14:paraId="08D17731" w14:textId="77777777" w:rsidR="00D36CB4" w:rsidRDefault="00D36CB4">
            <w:pPr>
              <w:pStyle w:val="TableParagraph"/>
              <w:rPr>
                <w:rFonts w:ascii="Times New Roman"/>
              </w:rPr>
            </w:pPr>
          </w:p>
        </w:tc>
      </w:tr>
      <w:tr w:rsidR="00D36CB4" w14:paraId="08D17736" w14:textId="77777777" w:rsidTr="00D05B0A">
        <w:trPr>
          <w:trHeight w:val="618"/>
        </w:trPr>
        <w:tc>
          <w:tcPr>
            <w:tcW w:w="4794" w:type="dxa"/>
            <w:vMerge/>
            <w:tcBorders>
              <w:top w:val="nil"/>
            </w:tcBorders>
          </w:tcPr>
          <w:p w14:paraId="08D17733" w14:textId="77777777" w:rsidR="00D36CB4" w:rsidRDefault="00D36CB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top w:val="single" w:sz="2" w:space="0" w:color="000000"/>
              <w:right w:val="nil"/>
            </w:tcBorders>
          </w:tcPr>
          <w:p w14:paraId="08D17734" w14:textId="77777777" w:rsidR="00D36CB4" w:rsidRDefault="00D36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</w:tcBorders>
          </w:tcPr>
          <w:p w14:paraId="08D17735" w14:textId="77777777" w:rsidR="00D36CB4" w:rsidRDefault="00D36CB4">
            <w:pPr>
              <w:rPr>
                <w:sz w:val="2"/>
                <w:szCs w:val="2"/>
              </w:rPr>
            </w:pPr>
          </w:p>
        </w:tc>
      </w:tr>
      <w:tr w:rsidR="00D36CB4" w14:paraId="08D1773C" w14:textId="77777777">
        <w:trPr>
          <w:trHeight w:val="1728"/>
        </w:trPr>
        <w:tc>
          <w:tcPr>
            <w:tcW w:w="4794" w:type="dxa"/>
          </w:tcPr>
          <w:p w14:paraId="08D17737" w14:textId="77777777" w:rsidR="00D36CB4" w:rsidRDefault="00D36C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0" w:type="dxa"/>
            <w:gridSpan w:val="2"/>
          </w:tcPr>
          <w:p w14:paraId="08D17738" w14:textId="77777777" w:rsidR="00D36CB4" w:rsidRDefault="00000000">
            <w:pPr>
              <w:pStyle w:val="TableParagraph"/>
              <w:spacing w:before="77"/>
              <w:ind w:left="258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Transcription</w:t>
            </w:r>
            <w:r>
              <w:rPr>
                <w:b/>
                <w:color w:val="010101"/>
                <w:spacing w:val="52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Service:</w:t>
            </w:r>
          </w:p>
          <w:p w14:paraId="08D17739" w14:textId="77777777" w:rsidR="00D36CB4" w:rsidRDefault="00000000">
            <w:pPr>
              <w:pStyle w:val="TableParagraph"/>
              <w:spacing w:before="71"/>
              <w:ind w:left="269"/>
              <w:rPr>
                <w:sz w:val="23"/>
              </w:rPr>
            </w:pPr>
            <w:r>
              <w:rPr>
                <w:color w:val="010101"/>
                <w:sz w:val="23"/>
              </w:rPr>
              <w:t>A</w:t>
            </w:r>
            <w:r>
              <w:rPr>
                <w:color w:val="010101"/>
                <w:spacing w:val="-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to</w:t>
            </w:r>
            <w:r>
              <w:rPr>
                <w:color w:val="010101"/>
                <w:spacing w:val="1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Z</w:t>
            </w:r>
            <w:r>
              <w:rPr>
                <w:color w:val="010101"/>
                <w:spacing w:val="2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Transcription</w:t>
            </w:r>
          </w:p>
          <w:p w14:paraId="08D1773A" w14:textId="77777777" w:rsidR="00D36CB4" w:rsidRDefault="00000000">
            <w:pPr>
              <w:pStyle w:val="TableParagraph"/>
              <w:spacing w:before="72"/>
              <w:ind w:left="265"/>
              <w:rPr>
                <w:sz w:val="23"/>
              </w:rPr>
            </w:pPr>
            <w:r>
              <w:rPr>
                <w:color w:val="010101"/>
                <w:sz w:val="23"/>
              </w:rPr>
              <w:t>P.O.</w:t>
            </w:r>
            <w:r>
              <w:rPr>
                <w:color w:val="010101"/>
                <w:spacing w:val="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Box</w:t>
            </w:r>
            <w:r>
              <w:rPr>
                <w:color w:val="010101"/>
                <w:spacing w:val="-2"/>
                <w:sz w:val="23"/>
              </w:rPr>
              <w:t xml:space="preserve"> </w:t>
            </w:r>
            <w:r>
              <w:rPr>
                <w:color w:val="010101"/>
                <w:spacing w:val="-4"/>
                <w:sz w:val="23"/>
              </w:rPr>
              <w:t>3323</w:t>
            </w:r>
          </w:p>
          <w:p w14:paraId="08D1773B" w14:textId="77777777" w:rsidR="00D36CB4" w:rsidRDefault="00000000">
            <w:pPr>
              <w:pStyle w:val="TableParagraph"/>
              <w:spacing w:before="6" w:line="330" w:lineRule="atLeast"/>
              <w:ind w:left="264" w:right="1122" w:firstLine="1"/>
              <w:rPr>
                <w:sz w:val="23"/>
              </w:rPr>
            </w:pPr>
            <w:r>
              <w:rPr>
                <w:color w:val="010101"/>
                <w:sz w:val="23"/>
              </w:rPr>
              <w:t>New York, New York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10987 (998) 467-3200</w:t>
            </w:r>
          </w:p>
        </w:tc>
      </w:tr>
      <w:tr w:rsidR="00D36CB4" w14:paraId="08D1773F" w14:textId="77777777">
        <w:trPr>
          <w:trHeight w:val="383"/>
        </w:trPr>
        <w:tc>
          <w:tcPr>
            <w:tcW w:w="4794" w:type="dxa"/>
          </w:tcPr>
          <w:p w14:paraId="08D1773D" w14:textId="77777777" w:rsidR="00D36CB4" w:rsidRDefault="00000000">
            <w:pPr>
              <w:pStyle w:val="TableParagraph"/>
              <w:spacing w:before="77"/>
              <w:ind w:left="267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Case</w:t>
            </w:r>
            <w:r>
              <w:rPr>
                <w:b/>
                <w:color w:val="010101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Caption:</w:t>
            </w:r>
          </w:p>
        </w:tc>
        <w:tc>
          <w:tcPr>
            <w:tcW w:w="4790" w:type="dxa"/>
            <w:gridSpan w:val="2"/>
          </w:tcPr>
          <w:p w14:paraId="08D1773E" w14:textId="77777777" w:rsidR="00D36CB4" w:rsidRDefault="00000000">
            <w:pPr>
              <w:pStyle w:val="TableParagraph"/>
              <w:spacing w:before="77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Case</w:t>
            </w:r>
            <w:r>
              <w:rPr>
                <w:b/>
                <w:color w:val="010101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Number(s):</w:t>
            </w:r>
          </w:p>
        </w:tc>
      </w:tr>
      <w:tr w:rsidR="00D36CB4" w14:paraId="08D17746" w14:textId="77777777">
        <w:trPr>
          <w:trHeight w:val="1785"/>
        </w:trPr>
        <w:tc>
          <w:tcPr>
            <w:tcW w:w="4794" w:type="dxa"/>
          </w:tcPr>
          <w:p w14:paraId="08D17740" w14:textId="77777777" w:rsidR="00D36CB4" w:rsidRDefault="00000000">
            <w:pPr>
              <w:pStyle w:val="TableParagraph"/>
              <w:spacing w:before="225"/>
              <w:ind w:left="402"/>
              <w:rPr>
                <w:sz w:val="23"/>
              </w:rPr>
            </w:pPr>
            <w:r>
              <w:rPr>
                <w:color w:val="010101"/>
                <w:sz w:val="23"/>
              </w:rPr>
              <w:t>STATE</w:t>
            </w:r>
            <w:r>
              <w:rPr>
                <w:color w:val="010101"/>
                <w:spacing w:val="1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8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VERMONT,</w:t>
            </w:r>
          </w:p>
          <w:p w14:paraId="08D17741" w14:textId="77777777" w:rsidR="00D36CB4" w:rsidRDefault="00000000">
            <w:pPr>
              <w:pStyle w:val="TableParagraph"/>
              <w:spacing w:before="58" w:line="245" w:lineRule="exact"/>
              <w:ind w:left="1836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Plaintiff,</w:t>
            </w:r>
          </w:p>
          <w:p w14:paraId="08D17742" w14:textId="77777777" w:rsidR="00D36CB4" w:rsidRDefault="00000000">
            <w:pPr>
              <w:pStyle w:val="TableParagraph"/>
              <w:spacing w:line="199" w:lineRule="exact"/>
              <w:ind w:left="115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010101"/>
                <w:spacing w:val="-5"/>
                <w:w w:val="90"/>
                <w:sz w:val="19"/>
              </w:rPr>
              <w:t>V.</w:t>
            </w:r>
          </w:p>
          <w:p w14:paraId="08D17743" w14:textId="77777777" w:rsidR="00D36CB4" w:rsidRDefault="00000000">
            <w:pPr>
              <w:pStyle w:val="TableParagraph"/>
              <w:spacing w:before="79"/>
              <w:ind w:left="509"/>
              <w:rPr>
                <w:sz w:val="23"/>
              </w:rPr>
            </w:pPr>
            <w:r>
              <w:rPr>
                <w:color w:val="010101"/>
                <w:sz w:val="23"/>
              </w:rPr>
              <w:t>ANTHONY</w:t>
            </w:r>
            <w:r>
              <w:rPr>
                <w:color w:val="010101"/>
                <w:spacing w:val="38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SCALINI,</w:t>
            </w:r>
          </w:p>
          <w:p w14:paraId="08D17744" w14:textId="77777777" w:rsidR="00D36CB4" w:rsidRDefault="00000000">
            <w:pPr>
              <w:pStyle w:val="TableParagraph"/>
              <w:spacing w:before="86"/>
              <w:ind w:left="1855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Defendant.</w:t>
            </w:r>
          </w:p>
        </w:tc>
        <w:tc>
          <w:tcPr>
            <w:tcW w:w="4790" w:type="dxa"/>
            <w:gridSpan w:val="2"/>
          </w:tcPr>
          <w:p w14:paraId="08D17745" w14:textId="77777777" w:rsidR="00D36CB4" w:rsidRDefault="00000000">
            <w:pPr>
              <w:pStyle w:val="TableParagraph"/>
              <w:spacing w:before="225"/>
              <w:ind w:left="396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Case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No.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3994-10-</w:t>
            </w:r>
            <w:r>
              <w:rPr>
                <w:color w:val="010101"/>
                <w:spacing w:val="-4"/>
                <w:w w:val="105"/>
                <w:sz w:val="23"/>
              </w:rPr>
              <w:t>13Cr</w:t>
            </w:r>
          </w:p>
        </w:tc>
      </w:tr>
      <w:tr w:rsidR="00D36CB4" w14:paraId="08D1774C" w14:textId="77777777">
        <w:trPr>
          <w:trHeight w:val="1055"/>
        </w:trPr>
        <w:tc>
          <w:tcPr>
            <w:tcW w:w="4794" w:type="dxa"/>
          </w:tcPr>
          <w:p w14:paraId="08D17747" w14:textId="77777777" w:rsidR="00D36CB4" w:rsidRDefault="00000000">
            <w:pPr>
              <w:pStyle w:val="TableParagraph"/>
              <w:spacing w:before="72"/>
              <w:ind w:left="267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Case</w:t>
            </w:r>
            <w:r>
              <w:rPr>
                <w:b/>
                <w:color w:val="010101"/>
                <w:spacing w:val="22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Type(s):</w:t>
            </w:r>
          </w:p>
          <w:p w14:paraId="08D17748" w14:textId="77777777" w:rsidR="00D36CB4" w:rsidRDefault="00000000">
            <w:pPr>
              <w:pStyle w:val="TableParagraph"/>
              <w:spacing w:before="71"/>
              <w:ind w:left="400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Bail</w:t>
            </w:r>
            <w:r>
              <w:rPr>
                <w:color w:val="010101"/>
                <w:spacing w:val="-14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Review</w:t>
            </w:r>
            <w:r>
              <w:rPr>
                <w:color w:val="010101"/>
                <w:spacing w:val="-5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Hearing</w:t>
            </w:r>
          </w:p>
        </w:tc>
        <w:tc>
          <w:tcPr>
            <w:tcW w:w="4790" w:type="dxa"/>
            <w:gridSpan w:val="2"/>
          </w:tcPr>
          <w:p w14:paraId="08D17749" w14:textId="77777777" w:rsidR="00D36CB4" w:rsidRDefault="00000000">
            <w:pPr>
              <w:pStyle w:val="TableParagraph"/>
              <w:spacing w:before="72"/>
              <w:ind w:left="266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Proceedings</w:t>
            </w:r>
            <w:r>
              <w:rPr>
                <w:b/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Date(s):</w:t>
            </w:r>
          </w:p>
          <w:p w14:paraId="08D1774A" w14:textId="77777777" w:rsidR="00D36CB4" w:rsidRDefault="00000000">
            <w:pPr>
              <w:pStyle w:val="TableParagraph"/>
              <w:spacing w:before="81" w:line="264" w:lineRule="exact"/>
              <w:ind w:left="328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Monday</w:t>
            </w:r>
            <w:r>
              <w:rPr>
                <w:color w:val="010101"/>
                <w:spacing w:val="-4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October</w:t>
            </w:r>
            <w:r>
              <w:rPr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6,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3"/>
              </w:rPr>
              <w:t>2025</w:t>
            </w:r>
          </w:p>
          <w:p w14:paraId="08D1774B" w14:textId="3590A231" w:rsidR="00D36CB4" w:rsidRDefault="00C97858">
            <w:pPr>
              <w:pStyle w:val="TableParagraph"/>
              <w:ind w:left="397"/>
              <w:rPr>
                <w:sz w:val="23"/>
              </w:rPr>
            </w:pPr>
            <w:r>
              <w:rPr>
                <w:color w:val="010101"/>
                <w:sz w:val="23"/>
              </w:rPr>
              <w:t>3:31</w:t>
            </w:r>
            <w:r w:rsidR="00000000">
              <w:rPr>
                <w:color w:val="010101"/>
                <w:spacing w:val="25"/>
                <w:sz w:val="23"/>
              </w:rPr>
              <w:t xml:space="preserve"> </w:t>
            </w:r>
            <w:r w:rsidR="00000000">
              <w:rPr>
                <w:color w:val="010101"/>
                <w:spacing w:val="-4"/>
                <w:sz w:val="23"/>
              </w:rPr>
              <w:t>P.M.</w:t>
            </w:r>
          </w:p>
        </w:tc>
      </w:tr>
      <w:tr w:rsidR="00D36CB4" w14:paraId="08D1774F" w14:textId="77777777">
        <w:trPr>
          <w:trHeight w:val="383"/>
        </w:trPr>
        <w:tc>
          <w:tcPr>
            <w:tcW w:w="4794" w:type="dxa"/>
          </w:tcPr>
          <w:p w14:paraId="08D1774D" w14:textId="77777777" w:rsidR="00D36CB4" w:rsidRDefault="00000000">
            <w:pPr>
              <w:pStyle w:val="TableParagraph"/>
              <w:spacing w:before="72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Counsel:</w:t>
            </w:r>
          </w:p>
        </w:tc>
        <w:tc>
          <w:tcPr>
            <w:tcW w:w="4790" w:type="dxa"/>
            <w:gridSpan w:val="2"/>
          </w:tcPr>
          <w:p w14:paraId="08D1774E" w14:textId="77777777" w:rsidR="00D36CB4" w:rsidRDefault="00000000">
            <w:pPr>
              <w:pStyle w:val="TableParagraph"/>
              <w:spacing w:before="72"/>
              <w:ind w:left="262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Counsel:</w:t>
            </w:r>
          </w:p>
        </w:tc>
      </w:tr>
      <w:tr w:rsidR="00D36CB4" w14:paraId="08D17754" w14:textId="77777777">
        <w:trPr>
          <w:trHeight w:val="786"/>
        </w:trPr>
        <w:tc>
          <w:tcPr>
            <w:tcW w:w="4794" w:type="dxa"/>
          </w:tcPr>
          <w:p w14:paraId="08D17750" w14:textId="77777777" w:rsidR="00D36CB4" w:rsidRDefault="00000000">
            <w:pPr>
              <w:pStyle w:val="TableParagraph"/>
              <w:spacing w:before="77"/>
              <w:ind w:left="266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Representing:</w:t>
            </w:r>
          </w:p>
          <w:p w14:paraId="08D17751" w14:textId="77777777" w:rsidR="00D36CB4" w:rsidRDefault="00000000">
            <w:pPr>
              <w:pStyle w:val="TableParagraph"/>
              <w:spacing w:before="71"/>
              <w:ind w:left="402"/>
              <w:rPr>
                <w:sz w:val="23"/>
              </w:rPr>
            </w:pPr>
            <w:r>
              <w:rPr>
                <w:color w:val="010101"/>
                <w:sz w:val="23"/>
              </w:rPr>
              <w:t>State</w:t>
            </w:r>
            <w:r>
              <w:rPr>
                <w:color w:val="010101"/>
                <w:spacing w:val="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31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Vermont</w:t>
            </w:r>
          </w:p>
        </w:tc>
        <w:tc>
          <w:tcPr>
            <w:tcW w:w="4790" w:type="dxa"/>
            <w:gridSpan w:val="2"/>
          </w:tcPr>
          <w:p w14:paraId="08D17752" w14:textId="77777777" w:rsidR="00D36CB4" w:rsidRDefault="00000000">
            <w:pPr>
              <w:pStyle w:val="TableParagraph"/>
              <w:spacing w:before="77"/>
              <w:ind w:left="266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Representing:</w:t>
            </w:r>
          </w:p>
          <w:p w14:paraId="08D17753" w14:textId="77777777" w:rsidR="00D36CB4" w:rsidRDefault="00000000">
            <w:pPr>
              <w:pStyle w:val="TableParagraph"/>
              <w:spacing w:before="71"/>
              <w:ind w:left="399"/>
              <w:rPr>
                <w:sz w:val="23"/>
              </w:rPr>
            </w:pPr>
            <w:r>
              <w:rPr>
                <w:color w:val="010101"/>
                <w:spacing w:val="-2"/>
                <w:sz w:val="23"/>
              </w:rPr>
              <w:t>Defendant</w:t>
            </w:r>
          </w:p>
        </w:tc>
      </w:tr>
      <w:tr w:rsidR="00D36CB4" w14:paraId="08D17757" w14:textId="77777777">
        <w:trPr>
          <w:trHeight w:val="940"/>
        </w:trPr>
        <w:tc>
          <w:tcPr>
            <w:tcW w:w="4794" w:type="dxa"/>
          </w:tcPr>
          <w:p w14:paraId="08D17755" w14:textId="77777777" w:rsidR="00D36CB4" w:rsidRDefault="00000000">
            <w:pPr>
              <w:pStyle w:val="TableParagraph"/>
              <w:spacing w:before="211"/>
              <w:ind w:left="404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EMERSON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McHENRY,</w:t>
            </w:r>
            <w:r>
              <w:rPr>
                <w:color w:val="010101"/>
                <w:spacing w:val="3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3"/>
              </w:rPr>
              <w:t>ESQ.</w:t>
            </w:r>
          </w:p>
        </w:tc>
        <w:tc>
          <w:tcPr>
            <w:tcW w:w="4790" w:type="dxa"/>
            <w:gridSpan w:val="2"/>
          </w:tcPr>
          <w:p w14:paraId="08D17756" w14:textId="77777777" w:rsidR="00D36CB4" w:rsidRDefault="00000000">
            <w:pPr>
              <w:pStyle w:val="TableParagraph"/>
              <w:spacing w:before="211"/>
              <w:ind w:left="399"/>
              <w:rPr>
                <w:sz w:val="23"/>
              </w:rPr>
            </w:pPr>
            <w:r>
              <w:rPr>
                <w:color w:val="010101"/>
                <w:sz w:val="23"/>
              </w:rPr>
              <w:t>PAULINE</w:t>
            </w:r>
            <w:r>
              <w:rPr>
                <w:color w:val="010101"/>
                <w:spacing w:val="3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JEFFERSON,</w:t>
            </w:r>
            <w:r>
              <w:rPr>
                <w:color w:val="010101"/>
                <w:spacing w:val="46"/>
                <w:sz w:val="23"/>
              </w:rPr>
              <w:t xml:space="preserve"> </w:t>
            </w:r>
            <w:r>
              <w:rPr>
                <w:color w:val="010101"/>
                <w:spacing w:val="-4"/>
                <w:sz w:val="23"/>
              </w:rPr>
              <w:t>ESQ.</w:t>
            </w:r>
          </w:p>
        </w:tc>
      </w:tr>
      <w:tr w:rsidR="00D36CB4" w14:paraId="08D17760" w14:textId="77777777">
        <w:trPr>
          <w:trHeight w:val="1944"/>
        </w:trPr>
        <w:tc>
          <w:tcPr>
            <w:tcW w:w="4794" w:type="dxa"/>
          </w:tcPr>
          <w:p w14:paraId="08D17758" w14:textId="77777777" w:rsidR="00D36CB4" w:rsidRDefault="00000000">
            <w:pPr>
              <w:pStyle w:val="TableParagraph"/>
              <w:spacing w:before="77"/>
              <w:ind w:left="273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Address/</w:t>
            </w:r>
            <w:r>
              <w:rPr>
                <w:b/>
                <w:color w:val="010101"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Phone:</w:t>
            </w:r>
          </w:p>
          <w:p w14:paraId="08D17759" w14:textId="77777777" w:rsidR="00D36CB4" w:rsidRDefault="00000000">
            <w:pPr>
              <w:pStyle w:val="TableParagraph"/>
              <w:spacing w:before="71" w:line="249" w:lineRule="auto"/>
              <w:ind w:left="397" w:right="966" w:firstLine="4"/>
              <w:rPr>
                <w:sz w:val="23"/>
              </w:rPr>
            </w:pPr>
            <w:r>
              <w:rPr>
                <w:color w:val="010101"/>
                <w:sz w:val="23"/>
              </w:rPr>
              <w:t>Office of the Attorney General 175 Main Street</w:t>
            </w:r>
          </w:p>
          <w:p w14:paraId="08D1775A" w14:textId="77777777" w:rsidR="00D36CB4" w:rsidRDefault="00000000">
            <w:pPr>
              <w:pStyle w:val="TableParagraph"/>
              <w:spacing w:before="2"/>
              <w:ind w:left="400"/>
              <w:rPr>
                <w:sz w:val="23"/>
              </w:rPr>
            </w:pPr>
            <w:r>
              <w:rPr>
                <w:color w:val="010101"/>
                <w:sz w:val="23"/>
              </w:rPr>
              <w:t>Williston,</w:t>
            </w:r>
            <w:r>
              <w:rPr>
                <w:color w:val="010101"/>
                <w:spacing w:val="2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Vermont</w:t>
            </w:r>
            <w:r>
              <w:rPr>
                <w:color w:val="010101"/>
                <w:spacing w:val="66"/>
                <w:w w:val="15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05401</w:t>
            </w:r>
          </w:p>
          <w:p w14:paraId="08D1775B" w14:textId="77777777" w:rsidR="00D36CB4" w:rsidRDefault="00000000">
            <w:pPr>
              <w:pStyle w:val="TableParagraph"/>
              <w:spacing w:before="72"/>
              <w:ind w:left="403"/>
              <w:rPr>
                <w:sz w:val="23"/>
              </w:rPr>
            </w:pPr>
            <w:r>
              <w:rPr>
                <w:color w:val="010101"/>
                <w:sz w:val="23"/>
              </w:rPr>
              <w:t>(802)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863-</w:t>
            </w:r>
            <w:r>
              <w:rPr>
                <w:color w:val="010101"/>
                <w:spacing w:val="-4"/>
                <w:sz w:val="23"/>
              </w:rPr>
              <w:t>1599</w:t>
            </w:r>
          </w:p>
        </w:tc>
        <w:tc>
          <w:tcPr>
            <w:tcW w:w="4790" w:type="dxa"/>
            <w:gridSpan w:val="2"/>
          </w:tcPr>
          <w:p w14:paraId="08D1775C" w14:textId="77777777" w:rsidR="00D36CB4" w:rsidRDefault="00000000">
            <w:pPr>
              <w:pStyle w:val="TableParagraph"/>
              <w:spacing w:before="77" w:line="283" w:lineRule="auto"/>
              <w:ind w:left="343" w:right="2150" w:hanging="71"/>
              <w:rPr>
                <w:sz w:val="23"/>
              </w:rPr>
            </w:pPr>
            <w:r>
              <w:rPr>
                <w:b/>
                <w:color w:val="010101"/>
                <w:sz w:val="23"/>
              </w:rPr>
              <w:t xml:space="preserve">Address / Phone: </w:t>
            </w:r>
            <w:r>
              <w:rPr>
                <w:color w:val="010101"/>
                <w:sz w:val="23"/>
              </w:rPr>
              <w:t>Jefferson &amp; Voit, P.C. 2415 Tower Street</w:t>
            </w:r>
          </w:p>
          <w:p w14:paraId="08D1775D" w14:textId="77777777" w:rsidR="00D36CB4" w:rsidRDefault="00000000">
            <w:pPr>
              <w:pStyle w:val="TableParagraph"/>
              <w:spacing w:line="226" w:lineRule="exact"/>
              <w:ind w:left="33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Suite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3"/>
              </w:rPr>
              <w:t>3C</w:t>
            </w:r>
          </w:p>
          <w:p w14:paraId="08D1775E" w14:textId="77777777" w:rsidR="00D36CB4" w:rsidRDefault="00000000">
            <w:pPr>
              <w:pStyle w:val="TableParagraph"/>
              <w:ind w:left="333"/>
              <w:rPr>
                <w:sz w:val="23"/>
              </w:rPr>
            </w:pPr>
            <w:r>
              <w:rPr>
                <w:color w:val="010101"/>
                <w:sz w:val="23"/>
              </w:rPr>
              <w:t>Williston,</w:t>
            </w:r>
            <w:r>
              <w:rPr>
                <w:color w:val="010101"/>
                <w:spacing w:val="2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Vermont</w:t>
            </w:r>
            <w:r>
              <w:rPr>
                <w:color w:val="010101"/>
                <w:spacing w:val="73"/>
                <w:w w:val="15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05401</w:t>
            </w:r>
          </w:p>
          <w:p w14:paraId="08D1775F" w14:textId="77777777" w:rsidR="00D36CB4" w:rsidRDefault="00000000">
            <w:pPr>
              <w:pStyle w:val="TableParagraph"/>
              <w:spacing w:before="23"/>
              <w:ind w:left="273"/>
              <w:rPr>
                <w:sz w:val="23"/>
              </w:rPr>
            </w:pPr>
            <w:r>
              <w:rPr>
                <w:color w:val="010101"/>
                <w:sz w:val="23"/>
              </w:rPr>
              <w:t>(802)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893-</w:t>
            </w:r>
            <w:r>
              <w:rPr>
                <w:color w:val="010101"/>
                <w:spacing w:val="-4"/>
                <w:sz w:val="23"/>
              </w:rPr>
              <w:t>8819</w:t>
            </w:r>
          </w:p>
        </w:tc>
      </w:tr>
    </w:tbl>
    <w:p w14:paraId="08D17761" w14:textId="77777777" w:rsidR="00D36CB4" w:rsidRDefault="00D36CB4">
      <w:pPr>
        <w:pStyle w:val="TableParagraph"/>
        <w:rPr>
          <w:sz w:val="23"/>
        </w:rPr>
        <w:sectPr w:rsidR="00D36CB4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08D17762" w14:textId="77777777" w:rsidR="00D36CB4" w:rsidRDefault="00000000">
      <w:pPr>
        <w:ind w:left="21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8D177D5" wp14:editId="08D177D6">
                <wp:extent cx="6118225" cy="976630"/>
                <wp:effectExtent l="9525" t="0" r="0" b="139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8225" cy="976630"/>
                          <a:chOff x="0" y="0"/>
                          <a:chExt cx="6118225" cy="9766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211" y="0"/>
                            <a:ext cx="127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6630">
                                <a:moveTo>
                                  <a:pt x="0" y="97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02512" y="0"/>
                            <a:ext cx="127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6630">
                                <a:moveTo>
                                  <a:pt x="0" y="97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206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>
                                <a:moveTo>
                                  <a:pt x="0" y="0"/>
                                </a:moveTo>
                                <a:lnTo>
                                  <a:pt x="6117775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8549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>
                                <a:moveTo>
                                  <a:pt x="0" y="0"/>
                                </a:moveTo>
                                <a:lnTo>
                                  <a:pt x="6117775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67387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>
                                <a:moveTo>
                                  <a:pt x="0" y="0"/>
                                </a:moveTo>
                                <a:lnTo>
                                  <a:pt x="6117775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790" y="274652"/>
                            <a:ext cx="6080125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177D9" w14:textId="77777777" w:rsidR="00D36CB4" w:rsidRDefault="00D36CB4">
                              <w:pPr>
                                <w:spacing w:before="1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8D177DA" w14:textId="77777777" w:rsidR="00D36CB4" w:rsidRDefault="00000000">
                              <w:pPr>
                                <w:ind w:left="25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See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log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notes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3"/>
                                </w:rPr>
                                <w:t>names,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790" y="16784"/>
                            <a:ext cx="608012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177DB" w14:textId="77777777" w:rsidR="00D36CB4" w:rsidRDefault="00000000">
                              <w:pPr>
                                <w:spacing w:before="70"/>
                                <w:ind w:left="25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3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10101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w w:val="105"/>
                                  <w:sz w:val="23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177D5" id="Group 1" o:spid="_x0000_s1026" style="width:481.75pt;height:76.9pt;mso-position-horizontal-relative:char;mso-position-vertical-relative:line" coordsize="61182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">
                <v:shape id="Graphic 2" o:spid="_x0000_s1027" style="position:absolute;left:122;width:12;height:9766;visibility:visible;mso-wrap-style:square;v-text-anchor:top" coordsize="1270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" path="m,976542l,e" filled="f" strokeweight=".25439mm">
                  <v:path arrowok="t"/>
                </v:shape>
                <v:shape id="Graphic 3" o:spid="_x0000_s1028" style="position:absolute;left:61025;width:12;height:9766;visibility:visible;mso-wrap-style:square;v-text-anchor:top" coordsize="1270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" path="m,976542l,e" filled="f" strokeweight=".33919mm">
                  <v:path arrowok="t"/>
                </v:shape>
                <v:shape id="Graphic 4" o:spid="_x0000_s1029" style="position:absolute;top:122;width:61182;height:12;visibility:visible;mso-wrap-style:square;v-text-anchor:top" coordsize="611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" path="m,l6117775,e" filled="f" strokeweight=".25431mm">
                  <v:path arrowok="t"/>
                </v:shape>
                <v:shape id="Graphic 5" o:spid="_x0000_s1030" style="position:absolute;top:2685;width:61182;height:13;visibility:visible;mso-wrap-style:square;v-text-anchor:top" coordsize="611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" path="m,l6117775,e" filled="f" strokeweight=".33906mm">
                  <v:path arrowok="t"/>
                </v:shape>
                <v:shape id="Graphic 6" o:spid="_x0000_s1031" style="position:absolute;top:9673;width:61182;height:13;visibility:visible;mso-wrap-style:square;v-text-anchor:top" coordsize="611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" path="m,l6117775,e" filled="f" strokeweight=".254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67;top:2746;width:60802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D177D9" w14:textId="77777777" w:rsidR="00D36CB4" w:rsidRDefault="00D36CB4">
                        <w:pPr>
                          <w:spacing w:before="139"/>
                          <w:rPr>
                            <w:b/>
                            <w:sz w:val="23"/>
                          </w:rPr>
                        </w:pPr>
                      </w:p>
                      <w:p w14:paraId="08D177DA" w14:textId="77777777" w:rsidR="00D36CB4" w:rsidRDefault="00000000">
                        <w:pPr>
                          <w:ind w:left="251"/>
                          <w:rPr>
                            <w:sz w:val="23"/>
                          </w:rPr>
                        </w:pP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See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log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notes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for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3"/>
                          </w:rPr>
                          <w:t>names,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23"/>
                          </w:rPr>
                          <w:t>terms</w:t>
                        </w:r>
                      </w:p>
                    </w:txbxContent>
                  </v:textbox>
                </v:shape>
                <v:shape id="Textbox 8" o:spid="_x0000_s1033" type="#_x0000_t202" style="position:absolute;left:167;top:167;width:60802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8D177DB" w14:textId="77777777" w:rsidR="00D36CB4" w:rsidRDefault="00000000">
                        <w:pPr>
                          <w:spacing w:before="70"/>
                          <w:ind w:left="25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23"/>
                          </w:rPr>
                          <w:t>Other</w:t>
                        </w:r>
                        <w:r>
                          <w:rPr>
                            <w:b/>
                            <w:color w:val="010101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23"/>
                          </w:rPr>
                          <w:t>Information: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D17763" w14:textId="77777777" w:rsidR="00D36CB4" w:rsidRDefault="00D36CB4">
      <w:pPr>
        <w:rPr>
          <w:b/>
          <w:sz w:val="23"/>
        </w:rPr>
      </w:pPr>
    </w:p>
    <w:p w14:paraId="08D17764" w14:textId="77777777" w:rsidR="00D36CB4" w:rsidRDefault="00D36CB4">
      <w:pPr>
        <w:rPr>
          <w:b/>
          <w:sz w:val="23"/>
        </w:rPr>
      </w:pPr>
    </w:p>
    <w:p w14:paraId="08D17765" w14:textId="77777777" w:rsidR="00D36CB4" w:rsidRDefault="00D36CB4">
      <w:pPr>
        <w:spacing w:before="105"/>
        <w:rPr>
          <w:b/>
          <w:sz w:val="23"/>
        </w:rPr>
      </w:pPr>
    </w:p>
    <w:p w14:paraId="08D17766" w14:textId="77777777" w:rsidR="00D36CB4" w:rsidRDefault="00000000">
      <w:pPr>
        <w:pStyle w:val="BodyText"/>
        <w:ind w:left="22" w:right="10"/>
        <w:jc w:val="center"/>
      </w:pPr>
      <w:r>
        <w:rPr>
          <w:color w:val="010101"/>
          <w:w w:val="105"/>
        </w:rPr>
        <w:t>Summary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Witnesses</w:t>
      </w:r>
      <w:r>
        <w:rPr>
          <w:color w:val="010101"/>
          <w:spacing w:val="-14"/>
          <w:w w:val="105"/>
        </w:rPr>
        <w:t xml:space="preserve"> </w:t>
      </w:r>
      <w:r>
        <w:rPr>
          <w:b w:val="0"/>
          <w:i/>
          <w:color w:val="010101"/>
          <w:w w:val="105"/>
          <w:sz w:val="25"/>
        </w:rPr>
        <w:t>I</w:t>
      </w:r>
      <w:r>
        <w:rPr>
          <w:b w:val="0"/>
          <w:i/>
          <w:color w:val="010101"/>
          <w:spacing w:val="-13"/>
          <w:w w:val="105"/>
          <w:sz w:val="25"/>
        </w:rPr>
        <w:t xml:space="preserve"> </w:t>
      </w:r>
      <w:r>
        <w:rPr>
          <w:color w:val="010101"/>
          <w:spacing w:val="-2"/>
          <w:w w:val="105"/>
        </w:rPr>
        <w:t>Exhibits</w:t>
      </w:r>
    </w:p>
    <w:p w14:paraId="08D17767" w14:textId="77777777" w:rsidR="00D36CB4" w:rsidRDefault="00D36CB4">
      <w:pPr>
        <w:spacing w:before="32"/>
        <w:rPr>
          <w:b/>
          <w:sz w:val="20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5"/>
        <w:gridCol w:w="1086"/>
        <w:gridCol w:w="1076"/>
        <w:gridCol w:w="1172"/>
        <w:gridCol w:w="1076"/>
        <w:gridCol w:w="1167"/>
      </w:tblGrid>
      <w:tr w:rsidR="00D36CB4" w14:paraId="08D1776A" w14:textId="77777777">
        <w:trPr>
          <w:trHeight w:val="475"/>
        </w:trPr>
        <w:tc>
          <w:tcPr>
            <w:tcW w:w="6147" w:type="dxa"/>
            <w:gridSpan w:val="3"/>
          </w:tcPr>
          <w:p w14:paraId="08D17768" w14:textId="77777777" w:rsidR="00D36CB4" w:rsidRDefault="00000000">
            <w:pPr>
              <w:pStyle w:val="TableParagraph"/>
              <w:tabs>
                <w:tab w:val="left" w:pos="1768"/>
              </w:tabs>
              <w:spacing w:before="118"/>
              <w:ind w:left="190"/>
              <w:rPr>
                <w:sz w:val="23"/>
              </w:rPr>
            </w:pPr>
            <w:r>
              <w:rPr>
                <w:b/>
                <w:color w:val="010101"/>
                <w:sz w:val="23"/>
              </w:rPr>
              <w:t>Case</w:t>
            </w:r>
            <w:r>
              <w:rPr>
                <w:b/>
                <w:color w:val="010101"/>
                <w:spacing w:val="23"/>
                <w:sz w:val="23"/>
              </w:rPr>
              <w:t xml:space="preserve"> </w:t>
            </w:r>
            <w:r>
              <w:rPr>
                <w:b/>
                <w:color w:val="010101"/>
                <w:spacing w:val="-4"/>
                <w:sz w:val="23"/>
              </w:rPr>
              <w:t>No.:</w:t>
            </w:r>
            <w:r>
              <w:rPr>
                <w:b/>
                <w:color w:val="010101"/>
                <w:sz w:val="23"/>
              </w:rPr>
              <w:tab/>
            </w:r>
            <w:r>
              <w:rPr>
                <w:color w:val="010101"/>
                <w:sz w:val="23"/>
              </w:rPr>
              <w:t>3994-10-</w:t>
            </w:r>
            <w:r>
              <w:rPr>
                <w:color w:val="010101"/>
                <w:spacing w:val="-4"/>
                <w:sz w:val="23"/>
              </w:rPr>
              <w:t>13Cr</w:t>
            </w:r>
          </w:p>
        </w:tc>
        <w:tc>
          <w:tcPr>
            <w:tcW w:w="3415" w:type="dxa"/>
            <w:gridSpan w:val="3"/>
          </w:tcPr>
          <w:p w14:paraId="08D17769" w14:textId="78488B6E" w:rsidR="00D36CB4" w:rsidRDefault="00000000">
            <w:pPr>
              <w:pStyle w:val="TableParagraph"/>
              <w:tabs>
                <w:tab w:val="left" w:pos="1193"/>
              </w:tabs>
              <w:spacing w:before="118"/>
              <w:ind w:left="191"/>
              <w:rPr>
                <w:sz w:val="23"/>
              </w:rPr>
            </w:pPr>
            <w:r>
              <w:rPr>
                <w:b/>
                <w:color w:val="010101"/>
                <w:spacing w:val="-2"/>
                <w:w w:val="105"/>
                <w:sz w:val="23"/>
              </w:rPr>
              <w:t>Date:</w:t>
            </w:r>
            <w:r>
              <w:rPr>
                <w:b/>
                <w:color w:val="010101"/>
                <w:sz w:val="23"/>
              </w:rPr>
              <w:tab/>
            </w:r>
            <w:r>
              <w:rPr>
                <w:b/>
                <w:color w:val="010101"/>
                <w:w w:val="105"/>
                <w:sz w:val="23"/>
              </w:rPr>
              <w:t>October</w:t>
            </w:r>
            <w:r>
              <w:rPr>
                <w:b/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6,</w:t>
            </w:r>
            <w:r>
              <w:rPr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3"/>
              </w:rPr>
              <w:t>20</w:t>
            </w:r>
            <w:r w:rsidR="009E62B7">
              <w:rPr>
                <w:color w:val="010101"/>
                <w:spacing w:val="-4"/>
                <w:w w:val="105"/>
                <w:sz w:val="23"/>
              </w:rPr>
              <w:t>25</w:t>
            </w:r>
          </w:p>
        </w:tc>
      </w:tr>
      <w:tr w:rsidR="00D36CB4" w14:paraId="08D17771" w14:textId="77777777">
        <w:trPr>
          <w:trHeight w:val="427"/>
        </w:trPr>
        <w:tc>
          <w:tcPr>
            <w:tcW w:w="3985" w:type="dxa"/>
          </w:tcPr>
          <w:p w14:paraId="08D1776B" w14:textId="77777777" w:rsidR="00D36CB4" w:rsidRDefault="00000000">
            <w:pPr>
              <w:pStyle w:val="TableParagraph"/>
              <w:spacing w:before="112"/>
              <w:ind w:left="101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Witnesses:</w:t>
            </w:r>
          </w:p>
        </w:tc>
        <w:tc>
          <w:tcPr>
            <w:tcW w:w="1086" w:type="dxa"/>
          </w:tcPr>
          <w:p w14:paraId="08D1776C" w14:textId="77777777" w:rsidR="00D36CB4" w:rsidRDefault="00000000">
            <w:pPr>
              <w:pStyle w:val="TableParagraph"/>
              <w:spacing w:before="112"/>
              <w:ind w:left="37" w:right="1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Direct</w:t>
            </w:r>
          </w:p>
        </w:tc>
        <w:tc>
          <w:tcPr>
            <w:tcW w:w="1076" w:type="dxa"/>
          </w:tcPr>
          <w:p w14:paraId="08D1776D" w14:textId="77777777" w:rsidR="00D36CB4" w:rsidRDefault="00000000">
            <w:pPr>
              <w:pStyle w:val="TableParagraph"/>
              <w:spacing w:before="112"/>
              <w:ind w:left="101" w:right="74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Cross</w:t>
            </w:r>
          </w:p>
        </w:tc>
        <w:tc>
          <w:tcPr>
            <w:tcW w:w="1172" w:type="dxa"/>
          </w:tcPr>
          <w:p w14:paraId="08D1776E" w14:textId="77777777" w:rsidR="00D36CB4" w:rsidRDefault="00000000">
            <w:pPr>
              <w:pStyle w:val="TableParagraph"/>
              <w:spacing w:before="112"/>
              <w:ind w:left="199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Redirect</w:t>
            </w:r>
          </w:p>
        </w:tc>
        <w:tc>
          <w:tcPr>
            <w:tcW w:w="1076" w:type="dxa"/>
          </w:tcPr>
          <w:p w14:paraId="08D1776F" w14:textId="77777777" w:rsidR="00D36CB4" w:rsidRDefault="00000000">
            <w:pPr>
              <w:pStyle w:val="TableParagraph"/>
              <w:spacing w:before="112"/>
              <w:ind w:left="156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Recross</w:t>
            </w:r>
          </w:p>
        </w:tc>
        <w:tc>
          <w:tcPr>
            <w:tcW w:w="1167" w:type="dxa"/>
          </w:tcPr>
          <w:p w14:paraId="08D17770" w14:textId="77777777" w:rsidR="00D36CB4" w:rsidRDefault="00000000">
            <w:pPr>
              <w:pStyle w:val="TableParagraph"/>
              <w:spacing w:before="112"/>
              <w:ind w:left="307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w w:val="105"/>
                <w:sz w:val="19"/>
              </w:rPr>
              <w:t>Judge</w:t>
            </w:r>
          </w:p>
        </w:tc>
      </w:tr>
      <w:tr w:rsidR="00D36CB4" w14:paraId="08D17778" w14:textId="77777777">
        <w:trPr>
          <w:trHeight w:val="744"/>
        </w:trPr>
        <w:tc>
          <w:tcPr>
            <w:tcW w:w="3985" w:type="dxa"/>
          </w:tcPr>
          <w:p w14:paraId="08D17772" w14:textId="77777777" w:rsidR="00D36CB4" w:rsidRDefault="00000000">
            <w:pPr>
              <w:pStyle w:val="TableParagraph"/>
              <w:tabs>
                <w:tab w:val="left" w:pos="1487"/>
              </w:tabs>
              <w:spacing w:before="113" w:line="249" w:lineRule="auto"/>
              <w:ind w:left="192" w:right="350"/>
              <w:rPr>
                <w:sz w:val="23"/>
              </w:rPr>
            </w:pPr>
            <w:r>
              <w:rPr>
                <w:color w:val="010101"/>
                <w:spacing w:val="-2"/>
                <w:sz w:val="23"/>
              </w:rPr>
              <w:t>Plaintiff's:</w:t>
            </w:r>
            <w:r>
              <w:rPr>
                <w:color w:val="010101"/>
                <w:sz w:val="23"/>
              </w:rPr>
              <w:tab/>
              <w:t xml:space="preserve">Lieutenant Margaret </w:t>
            </w:r>
            <w:r>
              <w:rPr>
                <w:color w:val="010101"/>
                <w:spacing w:val="-2"/>
                <w:w w:val="105"/>
                <w:sz w:val="23"/>
              </w:rPr>
              <w:t>Heller</w:t>
            </w:r>
          </w:p>
        </w:tc>
        <w:tc>
          <w:tcPr>
            <w:tcW w:w="1086" w:type="dxa"/>
          </w:tcPr>
          <w:p w14:paraId="08D17773" w14:textId="77777777" w:rsidR="00D36CB4" w:rsidRDefault="00000000">
            <w:pPr>
              <w:pStyle w:val="TableParagraph"/>
              <w:spacing w:before="160"/>
              <w:ind w:left="24" w:right="37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10"/>
                <w:w w:val="110"/>
                <w:sz w:val="18"/>
              </w:rPr>
              <w:t>X</w:t>
            </w:r>
          </w:p>
        </w:tc>
        <w:tc>
          <w:tcPr>
            <w:tcW w:w="1076" w:type="dxa"/>
          </w:tcPr>
          <w:p w14:paraId="08D17774" w14:textId="77777777" w:rsidR="00D36CB4" w:rsidRDefault="00000000">
            <w:pPr>
              <w:pStyle w:val="TableParagraph"/>
              <w:spacing w:before="160"/>
              <w:ind w:left="101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10"/>
                <w:sz w:val="18"/>
              </w:rPr>
              <w:t>X</w:t>
            </w:r>
          </w:p>
        </w:tc>
        <w:tc>
          <w:tcPr>
            <w:tcW w:w="1172" w:type="dxa"/>
          </w:tcPr>
          <w:p w14:paraId="08D17775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76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77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7F" w14:textId="77777777">
        <w:trPr>
          <w:trHeight w:val="475"/>
        </w:trPr>
        <w:tc>
          <w:tcPr>
            <w:tcW w:w="3985" w:type="dxa"/>
          </w:tcPr>
          <w:p w14:paraId="08D17779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7A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7B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7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7D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7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86" w14:textId="77777777">
        <w:trPr>
          <w:trHeight w:val="465"/>
        </w:trPr>
        <w:tc>
          <w:tcPr>
            <w:tcW w:w="3985" w:type="dxa"/>
          </w:tcPr>
          <w:p w14:paraId="08D17780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81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82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83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84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85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8D" w14:textId="77777777">
        <w:trPr>
          <w:trHeight w:val="475"/>
        </w:trPr>
        <w:tc>
          <w:tcPr>
            <w:tcW w:w="3985" w:type="dxa"/>
          </w:tcPr>
          <w:p w14:paraId="08D17787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88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89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8A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8B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8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94" w14:textId="77777777">
        <w:trPr>
          <w:trHeight w:val="465"/>
        </w:trPr>
        <w:tc>
          <w:tcPr>
            <w:tcW w:w="3985" w:type="dxa"/>
          </w:tcPr>
          <w:p w14:paraId="08D1778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8F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90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91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92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93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9B" w14:textId="77777777">
        <w:trPr>
          <w:trHeight w:val="475"/>
        </w:trPr>
        <w:tc>
          <w:tcPr>
            <w:tcW w:w="3985" w:type="dxa"/>
          </w:tcPr>
          <w:p w14:paraId="08D17795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96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97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98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99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9A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A2" w14:textId="77777777">
        <w:trPr>
          <w:trHeight w:val="465"/>
        </w:trPr>
        <w:tc>
          <w:tcPr>
            <w:tcW w:w="3985" w:type="dxa"/>
          </w:tcPr>
          <w:p w14:paraId="08D1779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9D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9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9F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A0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A1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A9" w14:textId="77777777">
        <w:trPr>
          <w:trHeight w:val="475"/>
        </w:trPr>
        <w:tc>
          <w:tcPr>
            <w:tcW w:w="3985" w:type="dxa"/>
          </w:tcPr>
          <w:p w14:paraId="08D177A3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A4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A5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A6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A7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A8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B0" w14:textId="77777777">
        <w:trPr>
          <w:trHeight w:val="470"/>
        </w:trPr>
        <w:tc>
          <w:tcPr>
            <w:tcW w:w="3985" w:type="dxa"/>
          </w:tcPr>
          <w:p w14:paraId="08D177AA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8D177AB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A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8D177AD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14:paraId="08D177A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08D177AF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D177B1" w14:textId="77777777" w:rsidR="00D36CB4" w:rsidRDefault="00D36CB4">
      <w:pPr>
        <w:spacing w:before="51" w:after="1"/>
        <w:rPr>
          <w:b/>
          <w:sz w:val="20"/>
        </w:rPr>
      </w:pPr>
    </w:p>
    <w:tbl>
      <w:tblPr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5409"/>
        <w:gridCol w:w="1082"/>
        <w:gridCol w:w="1164"/>
      </w:tblGrid>
      <w:tr w:rsidR="00D36CB4" w14:paraId="08D177B6" w14:textId="77777777">
        <w:trPr>
          <w:trHeight w:val="427"/>
        </w:trPr>
        <w:tc>
          <w:tcPr>
            <w:tcW w:w="1904" w:type="dxa"/>
          </w:tcPr>
          <w:p w14:paraId="08D177B2" w14:textId="77777777" w:rsidR="00D36CB4" w:rsidRDefault="00000000">
            <w:pPr>
              <w:pStyle w:val="TableParagraph"/>
              <w:spacing w:before="112"/>
              <w:ind w:left="182"/>
              <w:rPr>
                <w:b/>
                <w:sz w:val="19"/>
              </w:rPr>
            </w:pPr>
            <w:r>
              <w:rPr>
                <w:b/>
                <w:color w:val="010101"/>
                <w:w w:val="105"/>
                <w:sz w:val="19"/>
              </w:rPr>
              <w:t>Exhibit</w:t>
            </w:r>
            <w:r>
              <w:rPr>
                <w:b/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spacing w:val="-5"/>
                <w:w w:val="105"/>
                <w:sz w:val="19"/>
              </w:rPr>
              <w:t>No.</w:t>
            </w:r>
          </w:p>
        </w:tc>
        <w:tc>
          <w:tcPr>
            <w:tcW w:w="5409" w:type="dxa"/>
          </w:tcPr>
          <w:p w14:paraId="08D177B3" w14:textId="77777777" w:rsidR="00D36CB4" w:rsidRDefault="00000000">
            <w:pPr>
              <w:pStyle w:val="TableParagraph"/>
              <w:spacing w:before="112"/>
              <w:ind w:left="504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Description</w:t>
            </w:r>
          </w:p>
        </w:tc>
        <w:tc>
          <w:tcPr>
            <w:tcW w:w="1082" w:type="dxa"/>
          </w:tcPr>
          <w:p w14:paraId="08D177B4" w14:textId="77777777" w:rsidR="00D36CB4" w:rsidRDefault="00000000">
            <w:pPr>
              <w:pStyle w:val="TableParagraph"/>
              <w:spacing w:before="112"/>
              <w:ind w:left="196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Marked</w:t>
            </w:r>
          </w:p>
        </w:tc>
        <w:tc>
          <w:tcPr>
            <w:tcW w:w="1164" w:type="dxa"/>
          </w:tcPr>
          <w:p w14:paraId="08D177B5" w14:textId="77777777" w:rsidR="00D36CB4" w:rsidRDefault="00000000">
            <w:pPr>
              <w:pStyle w:val="TableParagraph"/>
              <w:spacing w:before="112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Received</w:t>
            </w:r>
          </w:p>
        </w:tc>
      </w:tr>
      <w:tr w:rsidR="00D36CB4" w14:paraId="08D177BB" w14:textId="77777777">
        <w:trPr>
          <w:trHeight w:val="465"/>
        </w:trPr>
        <w:tc>
          <w:tcPr>
            <w:tcW w:w="1904" w:type="dxa"/>
            <w:tcBorders>
              <w:left w:val="single" w:sz="2" w:space="0" w:color="000000"/>
              <w:right w:val="single" w:sz="2" w:space="0" w:color="000000"/>
            </w:tcBorders>
          </w:tcPr>
          <w:p w14:paraId="08D177B7" w14:textId="77777777" w:rsidR="00D36CB4" w:rsidRDefault="00000000">
            <w:pPr>
              <w:pStyle w:val="TableParagraph"/>
              <w:spacing w:before="113"/>
              <w:ind w:left="188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Plaintiff's</w:t>
            </w:r>
            <w:r>
              <w:rPr>
                <w:color w:val="010101"/>
                <w:spacing w:val="60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12"/>
                <w:w w:val="105"/>
                <w:sz w:val="23"/>
              </w:rPr>
              <w:t>1</w:t>
            </w:r>
          </w:p>
        </w:tc>
        <w:tc>
          <w:tcPr>
            <w:tcW w:w="5409" w:type="dxa"/>
            <w:tcBorders>
              <w:left w:val="single" w:sz="2" w:space="0" w:color="000000"/>
              <w:right w:val="single" w:sz="2" w:space="0" w:color="000000"/>
            </w:tcBorders>
          </w:tcPr>
          <w:p w14:paraId="08D177B8" w14:textId="7345B607" w:rsidR="00D36CB4" w:rsidRDefault="00000000">
            <w:pPr>
              <w:pStyle w:val="TableParagraph"/>
              <w:tabs>
                <w:tab w:val="left" w:pos="3463"/>
              </w:tabs>
              <w:spacing w:before="113"/>
              <w:ind w:left="198"/>
              <w:rPr>
                <w:position w:val="3"/>
                <w:sz w:val="19"/>
              </w:rPr>
            </w:pPr>
            <w:r>
              <w:rPr>
                <w:color w:val="010101"/>
                <w:w w:val="105"/>
                <w:sz w:val="23"/>
              </w:rPr>
              <w:t>Photograph</w:t>
            </w:r>
            <w:r>
              <w:rPr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of</w:t>
            </w:r>
            <w:r>
              <w:rPr>
                <w:color w:val="010101"/>
                <w:spacing w:val="-6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Bag</w:t>
            </w:r>
            <w:r>
              <w:rPr>
                <w:color w:val="010101"/>
                <w:spacing w:val="-16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Content</w:t>
            </w:r>
            <w:r w:rsidR="000A347A">
              <w:rPr>
                <w:color w:val="010101"/>
                <w:spacing w:val="-2"/>
                <w:w w:val="105"/>
                <w:sz w:val="23"/>
              </w:rPr>
              <w:t>s</w:t>
            </w:r>
          </w:p>
        </w:tc>
        <w:tc>
          <w:tcPr>
            <w:tcW w:w="1082" w:type="dxa"/>
            <w:tcBorders>
              <w:left w:val="single" w:sz="2" w:space="0" w:color="000000"/>
              <w:right w:val="single" w:sz="2" w:space="0" w:color="000000"/>
            </w:tcBorders>
          </w:tcPr>
          <w:p w14:paraId="08D177B9" w14:textId="77777777" w:rsidR="00D36CB4" w:rsidRDefault="00000000">
            <w:pPr>
              <w:pStyle w:val="TableParagraph"/>
              <w:spacing w:before="160"/>
              <w:ind w:right="165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10"/>
                <w:sz w:val="18"/>
              </w:rPr>
              <w:t>X</w:t>
            </w:r>
          </w:p>
        </w:tc>
        <w:tc>
          <w:tcPr>
            <w:tcW w:w="1164" w:type="dxa"/>
            <w:tcBorders>
              <w:left w:val="single" w:sz="2" w:space="0" w:color="000000"/>
            </w:tcBorders>
          </w:tcPr>
          <w:p w14:paraId="08D177BA" w14:textId="54651910" w:rsidR="00D36CB4" w:rsidRDefault="00000000" w:rsidP="000A347A">
            <w:pPr>
              <w:pStyle w:val="TableParagraph"/>
              <w:spacing w:before="160"/>
              <w:ind w:left="11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08D177D7" wp14:editId="08D177D8">
                      <wp:simplePos x="0" y="0"/>
                      <wp:positionH relativeFrom="column">
                        <wp:posOffset>353131</wp:posOffset>
                      </wp:positionH>
                      <wp:positionV relativeFrom="paragraph">
                        <wp:posOffset>182488</wp:posOffset>
                      </wp:positionV>
                      <wp:extent cx="7556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" cy="8890"/>
                                <a:chOff x="0" y="0"/>
                                <a:chExt cx="7556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203"/>
                                  <a:ext cx="75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>
                                      <a:moveTo>
                                        <a:pt x="0" y="0"/>
                                      </a:moveTo>
                                      <a:lnTo>
                                        <a:pt x="75389" y="0"/>
                                      </a:lnTo>
                                    </a:path>
                                  </a:pathLst>
                                </a:custGeom>
                                <a:ln w="8406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A3206" id="Group 9" o:spid="_x0000_s1026" style="position:absolute;margin-left:27.8pt;margin-top:14.35pt;width:5.95pt;height:.7pt;z-index:-15943680;mso-wrap-distance-left:0;mso-wrap-distance-right:0" coordsize="755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">
                      <v:shape id="Graphic 10" o:spid="_x0000_s1027" style="position:absolute;top:4203;width:75565;height:1270;visibility:visible;mso-wrap-style:square;v-text-anchor:top" coordsize="75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" path="m,l75389,e" filled="f" strokecolor="#f76363" strokeweight=".2335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D36CB4" w14:paraId="08D177C0" w14:textId="77777777">
        <w:trPr>
          <w:trHeight w:val="475"/>
        </w:trPr>
        <w:tc>
          <w:tcPr>
            <w:tcW w:w="1904" w:type="dxa"/>
          </w:tcPr>
          <w:p w14:paraId="08D177B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9" w:type="dxa"/>
          </w:tcPr>
          <w:p w14:paraId="08D177BD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08D177B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8D177BF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C5" w14:textId="77777777">
        <w:trPr>
          <w:trHeight w:val="475"/>
        </w:trPr>
        <w:tc>
          <w:tcPr>
            <w:tcW w:w="1904" w:type="dxa"/>
          </w:tcPr>
          <w:p w14:paraId="08D177C1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9" w:type="dxa"/>
          </w:tcPr>
          <w:p w14:paraId="08D177C2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08D177C3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8D177C4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CA" w14:textId="77777777">
        <w:trPr>
          <w:trHeight w:val="465"/>
        </w:trPr>
        <w:tc>
          <w:tcPr>
            <w:tcW w:w="1904" w:type="dxa"/>
          </w:tcPr>
          <w:p w14:paraId="08D177C6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9" w:type="dxa"/>
          </w:tcPr>
          <w:p w14:paraId="08D177C7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08D177C8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8D177C9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CF" w14:textId="77777777">
        <w:trPr>
          <w:trHeight w:val="475"/>
        </w:trPr>
        <w:tc>
          <w:tcPr>
            <w:tcW w:w="1904" w:type="dxa"/>
          </w:tcPr>
          <w:p w14:paraId="08D177CB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9" w:type="dxa"/>
          </w:tcPr>
          <w:p w14:paraId="08D177CC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08D177CD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8D177CE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CB4" w14:paraId="08D177D4" w14:textId="77777777">
        <w:trPr>
          <w:trHeight w:val="470"/>
        </w:trPr>
        <w:tc>
          <w:tcPr>
            <w:tcW w:w="1904" w:type="dxa"/>
          </w:tcPr>
          <w:p w14:paraId="08D177D0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9" w:type="dxa"/>
          </w:tcPr>
          <w:p w14:paraId="08D177D1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08D177D2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8D177D3" w14:textId="77777777" w:rsidR="00D36CB4" w:rsidRDefault="00D36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D177D5" w14:textId="77777777" w:rsidR="00647C13" w:rsidRDefault="00647C13"/>
    <w:sectPr w:rsidR="00647C13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B4"/>
    <w:rsid w:val="000A347A"/>
    <w:rsid w:val="001E7F0F"/>
    <w:rsid w:val="00512EDE"/>
    <w:rsid w:val="00647C13"/>
    <w:rsid w:val="007C4E50"/>
    <w:rsid w:val="009E62B7"/>
    <w:rsid w:val="00C97858"/>
    <w:rsid w:val="00D05B0A"/>
    <w:rsid w:val="00D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17722"/>
  <w15:docId w15:val="{C96C8988-6C86-413D-8C2C-3439832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974</Characters>
  <Application>Microsoft Office Word</Application>
  <DocSecurity>0</DocSecurity>
  <Lines>156</Lines>
  <Paragraphs>64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Case-Information-Record-Scalini.pdf</dc:title>
  <dc:creator>Tina Schaeffer</dc:creator>
  <cp:lastModifiedBy>Tina Schaeffer</cp:lastModifiedBy>
  <cp:revision>7</cp:revision>
  <dcterms:created xsi:type="dcterms:W3CDTF">2025-11-24T19:52:00Z</dcterms:created>
  <dcterms:modified xsi:type="dcterms:W3CDTF">2025-11-24T19:56:00Z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Adobe Acrobat (64-bit) 25 Paper Capture Plug-in</vt:lpwstr>
  </property>
  <property fmtid="{D5CDD505-2E9C-101B-9397-08002B2CF9AE}" pid="5" name="GrammarlyDocumentId">
    <vt:lpwstr>329d08ba-96f8-40f5-a1aa-79df503c100d</vt:lpwstr>
  </property>
</Properties>
</file>